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AA" w:rsidRDefault="009554AA" w:rsidP="009554AA">
      <w:pPr>
        <w:pStyle w:val="Heading1"/>
      </w:pPr>
      <w:r>
        <w:t>Instructional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2448"/>
        <w:gridCol w:w="3960"/>
        <w:gridCol w:w="468"/>
        <w:gridCol w:w="3805"/>
        <w:gridCol w:w="3071"/>
      </w:tblGrid>
      <w:tr w:rsidR="009554AA" w:rsidTr="00A53F3F">
        <w:tblPrEx>
          <w:tblCellMar>
            <w:top w:w="0" w:type="dxa"/>
            <w:bottom w:w="0" w:type="dxa"/>
          </w:tblCellMar>
        </w:tblPrEx>
        <w:tc>
          <w:tcPr>
            <w:tcW w:w="6876" w:type="dxa"/>
            <w:gridSpan w:val="3"/>
            <w:tcBorders>
              <w:right w:val="nil"/>
            </w:tcBorders>
            <w:shd w:val="clear" w:color="auto" w:fill="E0E0E0"/>
          </w:tcPr>
          <w:p w:rsidR="009554AA" w:rsidRDefault="009554AA" w:rsidP="00A53F3F">
            <w:pPr>
              <w:pStyle w:val="Heading2"/>
              <w:shd w:val="clear" w:color="auto" w:fill="E0E0E0"/>
              <w:jc w:val="left"/>
            </w:pPr>
            <w:r>
              <w:rPr>
                <w:b w:val="0"/>
              </w:rPr>
              <w:t>Name:</w:t>
            </w:r>
            <w:r>
              <w:tab/>
              <w:t xml:space="preserve"> </w:t>
            </w:r>
            <w:r w:rsidR="00CD5387">
              <w:t>Lee Brooks</w:t>
            </w:r>
          </w:p>
          <w:p w:rsidR="009554AA" w:rsidRPr="00B4690F" w:rsidRDefault="009554AA" w:rsidP="00A53F3F">
            <w:pPr>
              <w:pStyle w:val="Heading2"/>
              <w:shd w:val="clear" w:color="auto" w:fill="E0E0E0"/>
              <w:jc w:val="left"/>
              <w:rPr>
                <w:b w:val="0"/>
              </w:rPr>
            </w:pPr>
            <w:r w:rsidRPr="00B4690F">
              <w:rPr>
                <w:b w:val="0"/>
              </w:rPr>
              <w:t xml:space="preserve">Grade:     </w:t>
            </w:r>
            <w:r w:rsidR="00CD5387">
              <w:rPr>
                <w:b w:val="0"/>
              </w:rPr>
              <w:t>1st</w:t>
            </w:r>
            <w:r w:rsidRPr="00B4690F">
              <w:rPr>
                <w:b w:val="0"/>
              </w:rPr>
              <w:t xml:space="preserve">                                                                        </w:t>
            </w:r>
          </w:p>
          <w:p w:rsidR="009554AA" w:rsidRDefault="009554AA" w:rsidP="009554AA">
            <w:pPr>
              <w:shd w:val="clear" w:color="auto" w:fill="E0E0E0"/>
            </w:pPr>
            <w:r>
              <w:t xml:space="preserve">Age: </w:t>
            </w:r>
            <w:r w:rsidR="00CD5387">
              <w:t>7</w:t>
            </w:r>
          </w:p>
        </w:tc>
        <w:tc>
          <w:tcPr>
            <w:tcW w:w="6876" w:type="dxa"/>
            <w:gridSpan w:val="2"/>
            <w:tcBorders>
              <w:left w:val="nil"/>
            </w:tcBorders>
            <w:shd w:val="clear" w:color="auto" w:fill="E0E0E0"/>
          </w:tcPr>
          <w:p w:rsidR="009554AA" w:rsidRDefault="009554AA" w:rsidP="00A53F3F">
            <w:pPr>
              <w:shd w:val="clear" w:color="auto" w:fill="E0E0E0"/>
            </w:pPr>
            <w:r>
              <w:t>Tutor:</w:t>
            </w:r>
            <w:r w:rsidR="00CD5387">
              <w:t xml:space="preserve"> Amanda Ricketts</w:t>
            </w:r>
          </w:p>
          <w:p w:rsidR="009554AA" w:rsidRDefault="006B5CC0" w:rsidP="00A53F3F">
            <w:pPr>
              <w:shd w:val="clear" w:color="auto" w:fill="E0E0E0"/>
            </w:pPr>
            <w:r>
              <w:t>Sessions: Spring, 2013</w:t>
            </w:r>
          </w:p>
          <w:p w:rsidR="009554AA" w:rsidRPr="007E76F4" w:rsidRDefault="009554AA" w:rsidP="00A53F3F">
            <w:pPr>
              <w:shd w:val="clear" w:color="auto" w:fill="E0E0E0"/>
            </w:pPr>
          </w:p>
        </w:tc>
      </w:tr>
      <w:tr w:rsidR="009554AA" w:rsidTr="00A53F3F">
        <w:tblPrEx>
          <w:tblCellMar>
            <w:top w:w="0" w:type="dxa"/>
            <w:bottom w:w="0" w:type="dxa"/>
          </w:tblCellMar>
        </w:tblPrEx>
        <w:tc>
          <w:tcPr>
            <w:tcW w:w="6876" w:type="dxa"/>
            <w:gridSpan w:val="3"/>
          </w:tcPr>
          <w:p w:rsidR="009554AA" w:rsidRDefault="009554AA" w:rsidP="00A53F3F">
            <w:pPr>
              <w:pStyle w:val="Heading2"/>
            </w:pPr>
            <w:r>
              <w:t>STRENGTHS</w:t>
            </w:r>
          </w:p>
        </w:tc>
        <w:tc>
          <w:tcPr>
            <w:tcW w:w="6876" w:type="dxa"/>
            <w:gridSpan w:val="2"/>
          </w:tcPr>
          <w:p w:rsidR="009554AA" w:rsidRDefault="009554AA" w:rsidP="00A53F3F">
            <w:pPr>
              <w:pStyle w:val="Heading2"/>
            </w:pPr>
            <w:r>
              <w:t>AREAS OF NEED</w:t>
            </w:r>
          </w:p>
        </w:tc>
      </w:tr>
      <w:tr w:rsidR="009554AA" w:rsidTr="00A53F3F">
        <w:tblPrEx>
          <w:tblCellMar>
            <w:top w:w="0" w:type="dxa"/>
            <w:bottom w:w="0" w:type="dxa"/>
          </w:tblCellMar>
        </w:tblPrEx>
        <w:tc>
          <w:tcPr>
            <w:tcW w:w="6876" w:type="dxa"/>
            <w:gridSpan w:val="3"/>
          </w:tcPr>
          <w:p w:rsidR="009554AA" w:rsidRDefault="00CD5387" w:rsidP="00CD5387">
            <w:pPr>
              <w:pStyle w:val="ListParagraph"/>
              <w:numPr>
                <w:ilvl w:val="0"/>
                <w:numId w:val="1"/>
              </w:numPr>
            </w:pPr>
            <w:r>
              <w:t>Prior knowledge for comprehension</w:t>
            </w:r>
          </w:p>
          <w:p w:rsidR="00CD5387" w:rsidRDefault="00CD5387" w:rsidP="00CD5387">
            <w:pPr>
              <w:pStyle w:val="ListParagraph"/>
              <w:numPr>
                <w:ilvl w:val="0"/>
                <w:numId w:val="1"/>
              </w:numPr>
            </w:pPr>
            <w:r>
              <w:t>Writing (ideas, conventions, sentence fluency)</w:t>
            </w:r>
          </w:p>
          <w:p w:rsidR="00CD5387" w:rsidRDefault="00CD5387" w:rsidP="00CD5387">
            <w:pPr>
              <w:pStyle w:val="ListParagraph"/>
              <w:numPr>
                <w:ilvl w:val="0"/>
                <w:numId w:val="1"/>
              </w:numPr>
            </w:pPr>
            <w:r>
              <w:t>Ability to make self corrections while reading</w:t>
            </w:r>
          </w:p>
          <w:p w:rsidR="00CD5387" w:rsidRDefault="00CD5387" w:rsidP="00CD5387">
            <w:pPr>
              <w:pStyle w:val="ListParagraph"/>
              <w:numPr>
                <w:ilvl w:val="0"/>
                <w:numId w:val="1"/>
              </w:numPr>
            </w:pPr>
            <w:r>
              <w:t xml:space="preserve">Explicit comprehension </w:t>
            </w:r>
          </w:p>
          <w:p w:rsidR="00CD5387" w:rsidRDefault="00CD5387" w:rsidP="00CD5387">
            <w:pPr>
              <w:pStyle w:val="ListParagraph"/>
              <w:numPr>
                <w:ilvl w:val="0"/>
                <w:numId w:val="1"/>
              </w:numPr>
            </w:pPr>
            <w:r>
              <w:t>Fluency rate meets 1</w:t>
            </w:r>
            <w:r w:rsidRPr="00CD5387">
              <w:rPr>
                <w:vertAlign w:val="superscript"/>
              </w:rPr>
              <w:t>st</w:t>
            </w:r>
            <w:r>
              <w:t xml:space="preserve"> grade expectations</w:t>
            </w:r>
          </w:p>
          <w:p w:rsidR="009554AA" w:rsidRDefault="009554AA" w:rsidP="00A53F3F"/>
          <w:p w:rsidR="009554AA" w:rsidRDefault="009554AA" w:rsidP="00A53F3F"/>
          <w:p w:rsidR="009554AA" w:rsidRDefault="009554AA" w:rsidP="00A53F3F"/>
        </w:tc>
        <w:tc>
          <w:tcPr>
            <w:tcW w:w="6876" w:type="dxa"/>
            <w:gridSpan w:val="2"/>
          </w:tcPr>
          <w:p w:rsidR="00CD5387" w:rsidRDefault="00CD5387" w:rsidP="00CD5387">
            <w:pPr>
              <w:pStyle w:val="ListParagraph"/>
              <w:numPr>
                <w:ilvl w:val="0"/>
                <w:numId w:val="1"/>
              </w:numPr>
            </w:pPr>
            <w:r>
              <w:t>Motivation/Interest in literacy (scored in 0% on Attitude Survey)</w:t>
            </w:r>
          </w:p>
          <w:p w:rsidR="00CD5387" w:rsidRDefault="00CD5387" w:rsidP="00CD5387">
            <w:pPr>
              <w:pStyle w:val="ListParagraph"/>
              <w:numPr>
                <w:ilvl w:val="0"/>
                <w:numId w:val="1"/>
              </w:numPr>
            </w:pPr>
            <w:r>
              <w:t>Short vs. Long vowels/ He uses but confuses long vowel patterns</w:t>
            </w:r>
          </w:p>
          <w:p w:rsidR="00CD5387" w:rsidRDefault="00CD5387" w:rsidP="00CD5387">
            <w:pPr>
              <w:pStyle w:val="ListParagraph"/>
              <w:numPr>
                <w:ilvl w:val="0"/>
                <w:numId w:val="1"/>
              </w:numPr>
            </w:pPr>
            <w:r>
              <w:t>Pronunciation of letter/blend sounds</w:t>
            </w:r>
          </w:p>
          <w:p w:rsidR="00CD5387" w:rsidRDefault="00CD5387" w:rsidP="00CD5387">
            <w:pPr>
              <w:pStyle w:val="ListParagraph"/>
              <w:numPr>
                <w:ilvl w:val="0"/>
                <w:numId w:val="1"/>
              </w:numPr>
            </w:pPr>
            <w:r>
              <w:t xml:space="preserve">Implicit comprehension skills </w:t>
            </w:r>
          </w:p>
          <w:p w:rsidR="00CD5387" w:rsidRDefault="00CD5387" w:rsidP="00CD5387">
            <w:pPr>
              <w:pStyle w:val="ListParagraph"/>
              <w:numPr>
                <w:ilvl w:val="0"/>
                <w:numId w:val="1"/>
              </w:numPr>
            </w:pPr>
            <w:r>
              <w:t xml:space="preserve">Cross checking (reading for meaning) </w:t>
            </w:r>
          </w:p>
        </w:tc>
      </w:tr>
      <w:tr w:rsidR="009554AA" w:rsidTr="00A53F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554AA" w:rsidRDefault="009554AA" w:rsidP="00A53F3F">
            <w:pPr>
              <w:pStyle w:val="Heading2"/>
            </w:pPr>
            <w:r>
              <w:lastRenderedPageBreak/>
              <w:t>Literacy Diet</w:t>
            </w:r>
          </w:p>
        </w:tc>
        <w:tc>
          <w:tcPr>
            <w:tcW w:w="3960" w:type="dxa"/>
          </w:tcPr>
          <w:p w:rsidR="009554AA" w:rsidRDefault="009554AA" w:rsidP="00A53F3F">
            <w:pPr>
              <w:pStyle w:val="Heading2"/>
            </w:pPr>
            <w:r>
              <w:t>Objectives</w:t>
            </w:r>
          </w:p>
        </w:tc>
        <w:tc>
          <w:tcPr>
            <w:tcW w:w="4273" w:type="dxa"/>
            <w:gridSpan w:val="2"/>
          </w:tcPr>
          <w:p w:rsidR="009554AA" w:rsidRDefault="009554AA" w:rsidP="00A53F3F">
            <w:pPr>
              <w:pStyle w:val="Heading2"/>
            </w:pPr>
            <w:r>
              <w:t>Instructional Strategies</w:t>
            </w:r>
          </w:p>
        </w:tc>
        <w:tc>
          <w:tcPr>
            <w:tcW w:w="3071" w:type="dxa"/>
          </w:tcPr>
          <w:p w:rsidR="009554AA" w:rsidRDefault="009554AA" w:rsidP="00A53F3F">
            <w:pPr>
              <w:pStyle w:val="Heading2"/>
            </w:pPr>
            <w:r>
              <w:t>Evaluation Methods</w:t>
            </w:r>
          </w:p>
        </w:tc>
      </w:tr>
      <w:tr w:rsidR="009554AA" w:rsidTr="00A53F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554AA" w:rsidRDefault="009554AA" w:rsidP="00A53F3F">
            <w:pPr>
              <w:pStyle w:val="Heading2"/>
              <w:jc w:val="left"/>
            </w:pPr>
            <w:r>
              <w:t>Fluency</w:t>
            </w:r>
          </w:p>
          <w:p w:rsidR="009554AA" w:rsidRDefault="009554AA" w:rsidP="00A53F3F"/>
          <w:p w:rsidR="009554AA" w:rsidRDefault="009554AA" w:rsidP="00A53F3F"/>
          <w:p w:rsidR="009554AA" w:rsidRDefault="009554AA" w:rsidP="00A53F3F"/>
          <w:p w:rsidR="009554AA" w:rsidRDefault="009554AA" w:rsidP="00A53F3F"/>
        </w:tc>
        <w:tc>
          <w:tcPr>
            <w:tcW w:w="3960" w:type="dxa"/>
          </w:tcPr>
          <w:p w:rsidR="009554AA" w:rsidRDefault="00CD5387" w:rsidP="00A53F3F">
            <w:pPr>
              <w:pStyle w:val="Heading2"/>
            </w:pPr>
            <w:r>
              <w:t xml:space="preserve">Lee will increase his reading fluency in order to reach end of first grade fluency expectation of 53 wpm. </w:t>
            </w:r>
          </w:p>
        </w:tc>
        <w:tc>
          <w:tcPr>
            <w:tcW w:w="4273" w:type="dxa"/>
            <w:gridSpan w:val="2"/>
          </w:tcPr>
          <w:p w:rsidR="009554AA" w:rsidRDefault="00CD5387" w:rsidP="00CD5387">
            <w:pPr>
              <w:pStyle w:val="Heading2"/>
              <w:numPr>
                <w:ilvl w:val="0"/>
                <w:numId w:val="1"/>
              </w:numPr>
            </w:pPr>
            <w:r>
              <w:t>Rereading familiar text each session</w:t>
            </w:r>
          </w:p>
          <w:p w:rsidR="00CD5387" w:rsidRDefault="00CD5387" w:rsidP="00CD53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D5387">
              <w:rPr>
                <w:b/>
              </w:rPr>
              <w:t xml:space="preserve">Charting fluency growth with the same book on a fluency chart in order to have Lee become aware of his fluency. </w:t>
            </w:r>
          </w:p>
          <w:p w:rsidR="00CD5387" w:rsidRPr="00CD5387" w:rsidRDefault="00CD5387" w:rsidP="00CD53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Utilize technology tools to build motivation by having Lee record his readings into the IPAD and then listen to his recordings.  </w:t>
            </w:r>
          </w:p>
        </w:tc>
        <w:tc>
          <w:tcPr>
            <w:tcW w:w="3071" w:type="dxa"/>
          </w:tcPr>
          <w:p w:rsidR="009554AA" w:rsidRDefault="00A96CB3" w:rsidP="00A96CB3">
            <w:pPr>
              <w:pStyle w:val="Heading2"/>
              <w:numPr>
                <w:ilvl w:val="0"/>
                <w:numId w:val="1"/>
              </w:numPr>
            </w:pPr>
            <w:r>
              <w:t>Fluency chart- Amount of words per minute Lee’s fluency grows after the 4</w:t>
            </w:r>
            <w:r w:rsidRPr="00A96CB3">
              <w:rPr>
                <w:vertAlign w:val="superscript"/>
              </w:rPr>
              <w:t>th</w:t>
            </w:r>
            <w:r>
              <w:t xml:space="preserve"> reading of the same text. </w:t>
            </w:r>
          </w:p>
          <w:p w:rsidR="00A96CB3" w:rsidRPr="00A96CB3" w:rsidRDefault="00A96CB3" w:rsidP="00A96CB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6CB3">
              <w:rPr>
                <w:b/>
              </w:rPr>
              <w:t xml:space="preserve">Informal Reading Inventory Fluency Rate. </w:t>
            </w:r>
          </w:p>
          <w:p w:rsidR="00A96CB3" w:rsidRPr="00A96CB3" w:rsidRDefault="00A96CB3" w:rsidP="00A96CB3"/>
        </w:tc>
      </w:tr>
      <w:tr w:rsidR="009554AA" w:rsidTr="00A53F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554AA" w:rsidRDefault="009554AA" w:rsidP="00A53F3F">
            <w:pPr>
              <w:pStyle w:val="Heading2"/>
              <w:jc w:val="left"/>
            </w:pPr>
            <w:r>
              <w:t>Word Knowledge</w:t>
            </w:r>
          </w:p>
          <w:p w:rsidR="009554AA" w:rsidRPr="007E76F4" w:rsidRDefault="009554AA" w:rsidP="00A53F3F">
            <w:pPr>
              <w:rPr>
                <w:i/>
              </w:rPr>
            </w:pPr>
            <w:r w:rsidRPr="007E76F4">
              <w:rPr>
                <w:i/>
              </w:rPr>
              <w:t>(Word Rec, Decoding, Spelling, Vocabulary)</w:t>
            </w:r>
          </w:p>
          <w:p w:rsidR="009554AA" w:rsidRDefault="009554AA" w:rsidP="00A53F3F"/>
          <w:p w:rsidR="009554AA" w:rsidRDefault="009554AA" w:rsidP="00A53F3F"/>
          <w:p w:rsidR="009554AA" w:rsidRDefault="009554AA" w:rsidP="00A53F3F"/>
        </w:tc>
        <w:tc>
          <w:tcPr>
            <w:tcW w:w="3960" w:type="dxa"/>
          </w:tcPr>
          <w:p w:rsidR="00913170" w:rsidRDefault="00913170" w:rsidP="00913170">
            <w:pPr>
              <w:pStyle w:val="Heading2"/>
              <w:numPr>
                <w:ilvl w:val="0"/>
                <w:numId w:val="1"/>
              </w:numPr>
            </w:pPr>
            <w:r>
              <w:t>Lee will be able to differentiate between long and short vowel patterns while reading words in text.</w:t>
            </w:r>
          </w:p>
          <w:p w:rsidR="00913170" w:rsidRDefault="00913170" w:rsidP="00913170">
            <w:pPr>
              <w:pStyle w:val="Heading2"/>
              <w:numPr>
                <w:ilvl w:val="0"/>
                <w:numId w:val="1"/>
              </w:numPr>
            </w:pPr>
            <w:r>
              <w:t>Lee will increase his Word Recognition in Isolation level</w:t>
            </w:r>
          </w:p>
          <w:p w:rsidR="009554AA" w:rsidRDefault="00913170" w:rsidP="00913170">
            <w:pPr>
              <w:pStyle w:val="Heading2"/>
              <w:numPr>
                <w:ilvl w:val="0"/>
                <w:numId w:val="1"/>
              </w:numPr>
            </w:pPr>
            <w:r>
              <w:t xml:space="preserve">Lee will be able to identify consonant digraphs and blends </w:t>
            </w:r>
          </w:p>
          <w:p w:rsidR="00913170" w:rsidRPr="00913170" w:rsidRDefault="00913170" w:rsidP="009131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13170">
              <w:rPr>
                <w:b/>
              </w:rPr>
              <w:t>Lee will be able to manipulate the b/m/e of CVC words.</w:t>
            </w:r>
          </w:p>
          <w:p w:rsidR="00913170" w:rsidRPr="00913170" w:rsidRDefault="00913170" w:rsidP="00913170">
            <w:pPr>
              <w:rPr>
                <w:b/>
              </w:rPr>
            </w:pPr>
          </w:p>
        </w:tc>
        <w:tc>
          <w:tcPr>
            <w:tcW w:w="4273" w:type="dxa"/>
            <w:gridSpan w:val="2"/>
          </w:tcPr>
          <w:p w:rsidR="009554AA" w:rsidRDefault="00913170" w:rsidP="00913170">
            <w:pPr>
              <w:pStyle w:val="Heading2"/>
              <w:numPr>
                <w:ilvl w:val="0"/>
                <w:numId w:val="1"/>
              </w:numPr>
            </w:pPr>
            <w:r>
              <w:t>Long vs. Short word sorts</w:t>
            </w:r>
          </w:p>
          <w:p w:rsidR="00913170" w:rsidRPr="00913170" w:rsidRDefault="00913170" w:rsidP="009131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13170">
              <w:rPr>
                <w:b/>
              </w:rPr>
              <w:t>Digraph sorts</w:t>
            </w:r>
            <w:r>
              <w:rPr>
                <w:b/>
              </w:rPr>
              <w:t xml:space="preserve">/Game </w:t>
            </w:r>
          </w:p>
          <w:p w:rsidR="00913170" w:rsidRDefault="00913170" w:rsidP="009131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13170">
              <w:rPr>
                <w:b/>
              </w:rPr>
              <w:t xml:space="preserve">CVC, </w:t>
            </w:r>
            <w:proofErr w:type="spellStart"/>
            <w:r w:rsidRPr="00913170">
              <w:rPr>
                <w:b/>
              </w:rPr>
              <w:t>CVCe</w:t>
            </w:r>
            <w:proofErr w:type="spellEnd"/>
            <w:r w:rsidRPr="00913170">
              <w:rPr>
                <w:b/>
              </w:rPr>
              <w:t>, CVVC word sorts</w:t>
            </w:r>
            <w:r>
              <w:rPr>
                <w:b/>
              </w:rPr>
              <w:t xml:space="preserve">, explicit lesson on open/closed/silent e/ bossy r/ 2 vowel patterns. </w:t>
            </w:r>
          </w:p>
          <w:p w:rsidR="00913170" w:rsidRDefault="00913170" w:rsidP="009131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Make a word strategy with tiles to manipulate phonemes </w:t>
            </w:r>
          </w:p>
          <w:p w:rsidR="00913170" w:rsidRPr="00913170" w:rsidRDefault="00913170" w:rsidP="00913170">
            <w:pPr>
              <w:pStyle w:val="ListParagraph"/>
              <w:rPr>
                <w:b/>
              </w:rPr>
            </w:pPr>
          </w:p>
        </w:tc>
        <w:tc>
          <w:tcPr>
            <w:tcW w:w="3071" w:type="dxa"/>
          </w:tcPr>
          <w:p w:rsidR="009554AA" w:rsidRDefault="00913170" w:rsidP="00913170">
            <w:pPr>
              <w:pStyle w:val="Heading2"/>
              <w:numPr>
                <w:ilvl w:val="0"/>
                <w:numId w:val="1"/>
              </w:numPr>
            </w:pPr>
            <w:r>
              <w:t>Word Recognition in Isolation test</w:t>
            </w:r>
          </w:p>
          <w:p w:rsidR="00913170" w:rsidRDefault="00913170" w:rsidP="009131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13170">
              <w:rPr>
                <w:b/>
              </w:rPr>
              <w:t>Miscue Analysis during reading</w:t>
            </w:r>
          </w:p>
          <w:p w:rsidR="00913170" w:rsidRPr="00913170" w:rsidRDefault="00913170" w:rsidP="009131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Phonemic Awareness Assessment </w:t>
            </w:r>
          </w:p>
        </w:tc>
      </w:tr>
      <w:tr w:rsidR="009554AA" w:rsidTr="00A53F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554AA" w:rsidRDefault="009554AA" w:rsidP="00A53F3F">
            <w:pPr>
              <w:pStyle w:val="Heading2"/>
              <w:jc w:val="left"/>
            </w:pPr>
            <w:r>
              <w:t>Comprehension</w:t>
            </w:r>
          </w:p>
          <w:p w:rsidR="009554AA" w:rsidRDefault="009554AA" w:rsidP="00A53F3F"/>
          <w:p w:rsidR="009554AA" w:rsidRDefault="009554AA" w:rsidP="00A53F3F"/>
          <w:p w:rsidR="009554AA" w:rsidRDefault="009554AA" w:rsidP="00A53F3F"/>
        </w:tc>
        <w:tc>
          <w:tcPr>
            <w:tcW w:w="3960" w:type="dxa"/>
          </w:tcPr>
          <w:p w:rsidR="009554AA" w:rsidRDefault="00A96CB3" w:rsidP="00A96CB3">
            <w:pPr>
              <w:pStyle w:val="Heading2"/>
              <w:numPr>
                <w:ilvl w:val="0"/>
                <w:numId w:val="1"/>
              </w:numPr>
            </w:pPr>
            <w:r>
              <w:t xml:space="preserve">Lee will increase his abilities to answer implicit questions during, and after reading. </w:t>
            </w:r>
          </w:p>
          <w:p w:rsidR="00A96CB3" w:rsidRDefault="00A96CB3" w:rsidP="00A96CB3">
            <w:pPr>
              <w:pStyle w:val="ListParagraph"/>
              <w:numPr>
                <w:ilvl w:val="0"/>
                <w:numId w:val="1"/>
              </w:numPr>
            </w:pPr>
            <w:r w:rsidRPr="00A96CB3">
              <w:rPr>
                <w:b/>
              </w:rPr>
              <w:t>Lee will show text evidence to explain his answer to ensure he is using the text and not prior knowledge</w:t>
            </w:r>
            <w:r>
              <w:t xml:space="preserve">. </w:t>
            </w:r>
          </w:p>
          <w:p w:rsidR="00913170" w:rsidRPr="00A96CB3" w:rsidRDefault="00913170" w:rsidP="00A96CB3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Lee will read for meaning by </w:t>
            </w:r>
            <w:r w:rsidRPr="00913170">
              <w:rPr>
                <w:b/>
              </w:rPr>
              <w:t>cross-checking.</w:t>
            </w:r>
            <w:r>
              <w:t xml:space="preserve"> </w:t>
            </w:r>
          </w:p>
        </w:tc>
        <w:tc>
          <w:tcPr>
            <w:tcW w:w="4273" w:type="dxa"/>
            <w:gridSpan w:val="2"/>
          </w:tcPr>
          <w:p w:rsidR="009554AA" w:rsidRDefault="00A96CB3" w:rsidP="00A96CB3">
            <w:pPr>
              <w:pStyle w:val="Heading2"/>
              <w:numPr>
                <w:ilvl w:val="0"/>
                <w:numId w:val="1"/>
              </w:numPr>
            </w:pPr>
            <w:proofErr w:type="gramStart"/>
            <w:r>
              <w:t>QAR- teaching Lee the 4 different type of questions (right there, think and search, author and me, on your own) Use of QAR bookmark.</w:t>
            </w:r>
            <w:proofErr w:type="gramEnd"/>
          </w:p>
          <w:p w:rsidR="00A96CB3" w:rsidRDefault="00A96CB3" w:rsidP="00A96CB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6CB3">
              <w:rPr>
                <w:b/>
              </w:rPr>
              <w:t>Think Aloud- Modeling how to answer implicit questions</w:t>
            </w:r>
          </w:p>
          <w:p w:rsidR="00A96CB3" w:rsidRPr="00A96CB3" w:rsidRDefault="00913170" w:rsidP="00913170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Reading Strategy Posters</w:t>
            </w:r>
          </w:p>
        </w:tc>
        <w:tc>
          <w:tcPr>
            <w:tcW w:w="3071" w:type="dxa"/>
          </w:tcPr>
          <w:p w:rsidR="009554AA" w:rsidRDefault="00A96CB3" w:rsidP="00A96CB3">
            <w:pPr>
              <w:pStyle w:val="Heading2"/>
              <w:numPr>
                <w:ilvl w:val="0"/>
                <w:numId w:val="1"/>
              </w:numPr>
            </w:pPr>
            <w:r>
              <w:t xml:space="preserve">Informal Reading Inventory- Increase in number of implicit questions answered. </w:t>
            </w:r>
          </w:p>
          <w:p w:rsidR="00A96CB3" w:rsidRPr="00A96CB3" w:rsidRDefault="00A96CB3" w:rsidP="00A96CB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6CB3">
              <w:rPr>
                <w:b/>
              </w:rPr>
              <w:t>Informally assesses whether Lee ca</w:t>
            </w:r>
            <w:r>
              <w:rPr>
                <w:b/>
              </w:rPr>
              <w:t xml:space="preserve">n provide text evidence for </w:t>
            </w:r>
            <w:r w:rsidRPr="00A96CB3">
              <w:rPr>
                <w:b/>
              </w:rPr>
              <w:t xml:space="preserve">explicit </w:t>
            </w:r>
            <w:r w:rsidRPr="00A96CB3">
              <w:rPr>
                <w:b/>
              </w:rPr>
              <w:lastRenderedPageBreak/>
              <w:t xml:space="preserve">questions. </w:t>
            </w:r>
          </w:p>
        </w:tc>
      </w:tr>
      <w:tr w:rsidR="009554AA" w:rsidTr="00A53F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9554AA" w:rsidRDefault="009554AA" w:rsidP="00A53F3F">
            <w:pPr>
              <w:pStyle w:val="Heading2"/>
              <w:jc w:val="left"/>
            </w:pPr>
            <w:r>
              <w:lastRenderedPageBreak/>
              <w:t>Writing</w:t>
            </w:r>
          </w:p>
          <w:p w:rsidR="009554AA" w:rsidRDefault="009554AA" w:rsidP="00A53F3F"/>
          <w:p w:rsidR="009554AA" w:rsidRDefault="009554AA" w:rsidP="00A53F3F"/>
          <w:p w:rsidR="009554AA" w:rsidRDefault="009554AA" w:rsidP="00A53F3F"/>
          <w:p w:rsidR="009554AA" w:rsidRDefault="009554AA" w:rsidP="00A53F3F"/>
        </w:tc>
        <w:tc>
          <w:tcPr>
            <w:tcW w:w="3960" w:type="dxa"/>
          </w:tcPr>
          <w:p w:rsidR="009554AA" w:rsidRPr="00A96CB3" w:rsidRDefault="00A96CB3" w:rsidP="00A96CB3">
            <w:pPr>
              <w:pStyle w:val="Heading2"/>
              <w:numPr>
                <w:ilvl w:val="0"/>
                <w:numId w:val="1"/>
              </w:numPr>
            </w:pPr>
            <w:proofErr w:type="gramStart"/>
            <w:r w:rsidRPr="00A96CB3">
              <w:t>Lee will develop a sense of story with a beginning, middle, and end.</w:t>
            </w:r>
            <w:proofErr w:type="gramEnd"/>
            <w:r w:rsidRPr="00A96CB3">
              <w:t xml:space="preserve"> </w:t>
            </w:r>
          </w:p>
          <w:p w:rsidR="00A96CB3" w:rsidRPr="00A96CB3" w:rsidRDefault="00A96CB3" w:rsidP="00A96CB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6CB3">
              <w:rPr>
                <w:b/>
              </w:rPr>
              <w:t xml:space="preserve">Lee will correctly form the letter’s b &amp; d. </w:t>
            </w:r>
          </w:p>
          <w:p w:rsidR="00A96CB3" w:rsidRPr="00A96CB3" w:rsidRDefault="00A96CB3" w:rsidP="00A96CB3">
            <w:pPr>
              <w:pStyle w:val="ListParagraph"/>
              <w:numPr>
                <w:ilvl w:val="0"/>
                <w:numId w:val="1"/>
              </w:numPr>
            </w:pPr>
            <w:r w:rsidRPr="00A96CB3">
              <w:rPr>
                <w:b/>
              </w:rPr>
              <w:t>Lee will transfer knowledge of blends into his writing.</w:t>
            </w:r>
            <w:r>
              <w:t xml:space="preserve"> </w:t>
            </w:r>
          </w:p>
        </w:tc>
        <w:tc>
          <w:tcPr>
            <w:tcW w:w="4273" w:type="dxa"/>
            <w:gridSpan w:val="2"/>
          </w:tcPr>
          <w:p w:rsidR="009554AA" w:rsidRDefault="00A96CB3" w:rsidP="00A96CB3">
            <w:pPr>
              <w:pStyle w:val="Heading2"/>
              <w:numPr>
                <w:ilvl w:val="0"/>
                <w:numId w:val="1"/>
              </w:numPr>
            </w:pPr>
            <w:r>
              <w:t>Using graphic organizes to plan a beginning, middle and end of a narrative story.</w:t>
            </w:r>
          </w:p>
          <w:p w:rsidR="00A96CB3" w:rsidRPr="00A96CB3" w:rsidRDefault="00A96CB3" w:rsidP="00A96CB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6CB3">
              <w:rPr>
                <w:b/>
              </w:rPr>
              <w:t xml:space="preserve">Stretching unfamiliar words out together with the use of sound boxes. </w:t>
            </w:r>
          </w:p>
          <w:p w:rsidR="00A96CB3" w:rsidRPr="00A96CB3" w:rsidRDefault="00A96CB3" w:rsidP="00A96CB3">
            <w:pPr>
              <w:pStyle w:val="ListParagraph"/>
              <w:numPr>
                <w:ilvl w:val="0"/>
                <w:numId w:val="1"/>
              </w:numPr>
            </w:pPr>
            <w:r w:rsidRPr="00A96CB3">
              <w:rPr>
                <w:b/>
              </w:rPr>
              <w:t>“Make a Bed” strategy to aid in the confusion of B’s &amp; D’s.</w:t>
            </w:r>
            <w:r>
              <w:t xml:space="preserve">  </w:t>
            </w:r>
          </w:p>
        </w:tc>
        <w:tc>
          <w:tcPr>
            <w:tcW w:w="3071" w:type="dxa"/>
          </w:tcPr>
          <w:p w:rsidR="009554AA" w:rsidRDefault="00A96CB3" w:rsidP="00A96CB3">
            <w:pPr>
              <w:pStyle w:val="Heading2"/>
              <w:numPr>
                <w:ilvl w:val="0"/>
                <w:numId w:val="1"/>
              </w:numPr>
            </w:pPr>
            <w:proofErr w:type="gramStart"/>
            <w:r>
              <w:t>Unassisted piece of writing.</w:t>
            </w:r>
            <w:proofErr w:type="gramEnd"/>
            <w:r>
              <w:t xml:space="preserve"> </w:t>
            </w:r>
          </w:p>
        </w:tc>
      </w:tr>
    </w:tbl>
    <w:p w:rsidR="009554AA" w:rsidRDefault="009554AA" w:rsidP="009554AA"/>
    <w:p w:rsidR="007820DC" w:rsidRDefault="007820DC"/>
    <w:sectPr w:rsidR="007820DC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FC6"/>
    <w:multiLevelType w:val="hybridMultilevel"/>
    <w:tmpl w:val="29C6E8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54AA"/>
    <w:rsid w:val="001A1D6E"/>
    <w:rsid w:val="006B5CC0"/>
    <w:rsid w:val="007820DC"/>
    <w:rsid w:val="00913170"/>
    <w:rsid w:val="009554AA"/>
    <w:rsid w:val="00A53F3F"/>
    <w:rsid w:val="00A96CB3"/>
    <w:rsid w:val="00CD5387"/>
    <w:rsid w:val="00D45CFC"/>
    <w:rsid w:val="00F8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554A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554AA"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9554A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54AA"/>
    <w:rPr>
      <w:rFonts w:ascii="Times New Roman" w:eastAsia="Times New Roman" w:hAnsi="Times New Roman" w:cs="Times New Roman"/>
      <w:i/>
      <w:szCs w:val="20"/>
    </w:rPr>
  </w:style>
  <w:style w:type="character" w:customStyle="1" w:styleId="Heading2Char">
    <w:name w:val="Heading 2 Char"/>
    <w:link w:val="Heading2"/>
    <w:rsid w:val="009554AA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72"/>
    <w:qFormat/>
    <w:rsid w:val="00CD5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Conradi</dc:creator>
  <cp:lastModifiedBy>Amanda</cp:lastModifiedBy>
  <cp:revision>2</cp:revision>
  <dcterms:created xsi:type="dcterms:W3CDTF">2013-02-10T23:12:00Z</dcterms:created>
  <dcterms:modified xsi:type="dcterms:W3CDTF">2013-02-10T23:12:00Z</dcterms:modified>
</cp:coreProperties>
</file>